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B5" w:rsidRDefault="008F2EB4" w:rsidP="008F2EB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6210B">
        <w:rPr>
          <w:rFonts w:ascii="Arial" w:hAnsi="Arial" w:cs="Arial"/>
          <w:sz w:val="24"/>
          <w:szCs w:val="24"/>
          <w:u w:val="single"/>
        </w:rPr>
        <w:t>Stude</w:t>
      </w:r>
      <w:r w:rsidR="004E4B0D" w:rsidRPr="00D6210B">
        <w:rPr>
          <w:rFonts w:ascii="Arial" w:hAnsi="Arial" w:cs="Arial"/>
          <w:sz w:val="24"/>
          <w:szCs w:val="24"/>
          <w:u w:val="single"/>
        </w:rPr>
        <w:t>n</w:t>
      </w:r>
      <w:r w:rsidR="004E1025">
        <w:rPr>
          <w:rFonts w:ascii="Arial" w:hAnsi="Arial" w:cs="Arial"/>
          <w:sz w:val="24"/>
          <w:szCs w:val="24"/>
          <w:u w:val="single"/>
        </w:rPr>
        <w:t>t Council Meeting on Thursday 28</w:t>
      </w:r>
      <w:r w:rsidRPr="00D6210B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4E1025">
        <w:rPr>
          <w:rFonts w:ascii="Arial" w:hAnsi="Arial" w:cs="Arial"/>
          <w:sz w:val="24"/>
          <w:szCs w:val="24"/>
          <w:u w:val="single"/>
        </w:rPr>
        <w:t xml:space="preserve"> Novemb</w:t>
      </w:r>
      <w:r w:rsidRPr="00D6210B">
        <w:rPr>
          <w:rFonts w:ascii="Arial" w:hAnsi="Arial" w:cs="Arial"/>
          <w:sz w:val="24"/>
          <w:szCs w:val="24"/>
          <w:u w:val="single"/>
        </w:rPr>
        <w:t>er</w:t>
      </w:r>
    </w:p>
    <w:p w:rsidR="00B745CD" w:rsidRDefault="00B745CD" w:rsidP="008F2EB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E1025" w:rsidRPr="00D6210B" w:rsidRDefault="008F2EB4" w:rsidP="00F16268">
      <w:pPr>
        <w:jc w:val="center"/>
        <w:rPr>
          <w:rFonts w:ascii="Arial" w:hAnsi="Arial" w:cs="Arial"/>
          <w:b/>
          <w:sz w:val="24"/>
          <w:szCs w:val="24"/>
        </w:rPr>
      </w:pPr>
      <w:r w:rsidRPr="00D6210B">
        <w:rPr>
          <w:rFonts w:ascii="Arial" w:hAnsi="Arial" w:cs="Arial"/>
          <w:b/>
          <w:sz w:val="24"/>
          <w:szCs w:val="24"/>
        </w:rPr>
        <w:t>Present:                                                Absent:</w:t>
      </w:r>
    </w:p>
    <w:p w:rsidR="004E1025" w:rsidRPr="00B745CD" w:rsidRDefault="00BF730E" w:rsidP="00F1626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45CD">
        <w:rPr>
          <w:rFonts w:ascii="Arial" w:hAnsi="Arial" w:cs="Arial"/>
          <w:sz w:val="24"/>
          <w:szCs w:val="24"/>
        </w:rPr>
        <w:t>AJa</w:t>
      </w:r>
      <w:r w:rsidR="00B745CD" w:rsidRPr="00B745CD">
        <w:rPr>
          <w:rFonts w:ascii="Arial" w:hAnsi="Arial" w:cs="Arial"/>
          <w:sz w:val="24"/>
          <w:szCs w:val="24"/>
        </w:rPr>
        <w:tab/>
      </w:r>
      <w:proofErr w:type="spellStart"/>
      <w:r w:rsidR="00B745CD" w:rsidRPr="00B745CD">
        <w:rPr>
          <w:rFonts w:ascii="Arial" w:hAnsi="Arial" w:cs="Arial"/>
          <w:sz w:val="24"/>
          <w:szCs w:val="24"/>
        </w:rPr>
        <w:t>LSm</w:t>
      </w:r>
      <w:proofErr w:type="spellEnd"/>
    </w:p>
    <w:p w:rsidR="00B745CD" w:rsidRPr="00B745CD" w:rsidRDefault="00B745CD" w:rsidP="00F1626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745CD">
        <w:rPr>
          <w:rFonts w:ascii="Arial" w:hAnsi="Arial" w:cs="Arial"/>
          <w:sz w:val="24"/>
          <w:szCs w:val="24"/>
        </w:rPr>
        <w:t>PWr</w:t>
      </w:r>
      <w:proofErr w:type="spellEnd"/>
      <w:r w:rsidRPr="00B745CD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B745CD">
        <w:rPr>
          <w:rFonts w:ascii="Arial" w:hAnsi="Arial" w:cs="Arial"/>
          <w:sz w:val="24"/>
          <w:szCs w:val="24"/>
        </w:rPr>
        <w:t>PGa</w:t>
      </w:r>
      <w:proofErr w:type="spellEnd"/>
      <w:proofErr w:type="gramEnd"/>
    </w:p>
    <w:p w:rsidR="00B745CD" w:rsidRPr="00B745CD" w:rsidRDefault="00B745CD" w:rsidP="00F1626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745CD">
        <w:rPr>
          <w:rFonts w:ascii="Arial" w:hAnsi="Arial" w:cs="Arial"/>
          <w:sz w:val="24"/>
          <w:szCs w:val="24"/>
        </w:rPr>
        <w:t>REa</w:t>
      </w:r>
      <w:proofErr w:type="spellEnd"/>
      <w:r w:rsidRPr="00B745CD">
        <w:rPr>
          <w:rFonts w:ascii="Arial" w:hAnsi="Arial" w:cs="Arial"/>
          <w:sz w:val="24"/>
          <w:szCs w:val="24"/>
        </w:rPr>
        <w:tab/>
      </w:r>
      <w:proofErr w:type="spellStart"/>
      <w:r w:rsidRPr="00B745CD">
        <w:rPr>
          <w:rFonts w:ascii="Arial" w:hAnsi="Arial" w:cs="Arial"/>
          <w:sz w:val="24"/>
          <w:szCs w:val="24"/>
        </w:rPr>
        <w:t>JJCo</w:t>
      </w:r>
      <w:proofErr w:type="spellEnd"/>
    </w:p>
    <w:p w:rsidR="00B745CD" w:rsidRPr="00B745CD" w:rsidRDefault="00B745CD" w:rsidP="00F1626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45CD">
        <w:rPr>
          <w:rFonts w:ascii="Arial" w:hAnsi="Arial" w:cs="Arial"/>
          <w:sz w:val="24"/>
          <w:szCs w:val="24"/>
        </w:rPr>
        <w:t>RGo</w:t>
      </w:r>
      <w:r w:rsidRPr="00B745CD">
        <w:rPr>
          <w:rFonts w:ascii="Arial" w:hAnsi="Arial" w:cs="Arial"/>
          <w:sz w:val="24"/>
          <w:szCs w:val="24"/>
        </w:rPr>
        <w:tab/>
        <w:t>JMs</w:t>
      </w:r>
    </w:p>
    <w:p w:rsidR="00B745CD" w:rsidRPr="00B745CD" w:rsidRDefault="00B745CD" w:rsidP="00F1626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745CD">
        <w:rPr>
          <w:rFonts w:ascii="Arial" w:hAnsi="Arial" w:cs="Arial"/>
          <w:sz w:val="24"/>
          <w:szCs w:val="24"/>
        </w:rPr>
        <w:t>HMo</w:t>
      </w:r>
      <w:proofErr w:type="spellEnd"/>
      <w:proofErr w:type="gramEnd"/>
      <w:r w:rsidRPr="00B745CD">
        <w:rPr>
          <w:rFonts w:ascii="Arial" w:hAnsi="Arial" w:cs="Arial"/>
          <w:sz w:val="24"/>
          <w:szCs w:val="24"/>
        </w:rPr>
        <w:tab/>
      </w:r>
      <w:proofErr w:type="spellStart"/>
      <w:r w:rsidRPr="00B745CD">
        <w:rPr>
          <w:rFonts w:ascii="Arial" w:hAnsi="Arial" w:cs="Arial"/>
          <w:sz w:val="24"/>
          <w:szCs w:val="24"/>
        </w:rPr>
        <w:t>JKHu</w:t>
      </w:r>
      <w:proofErr w:type="spellEnd"/>
    </w:p>
    <w:p w:rsidR="00B745CD" w:rsidRPr="00B745CD" w:rsidRDefault="00F16268" w:rsidP="00F16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B745CD" w:rsidRPr="00B745CD">
        <w:rPr>
          <w:rFonts w:ascii="Arial" w:hAnsi="Arial" w:cs="Arial"/>
          <w:sz w:val="24"/>
          <w:szCs w:val="24"/>
        </w:rPr>
        <w:t>MOL</w:t>
      </w:r>
    </w:p>
    <w:p w:rsidR="00B745CD" w:rsidRPr="00B745CD" w:rsidRDefault="00F16268" w:rsidP="00F16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="00B745CD" w:rsidRPr="00B745CD">
        <w:rPr>
          <w:rFonts w:ascii="Arial" w:hAnsi="Arial" w:cs="Arial"/>
          <w:sz w:val="24"/>
          <w:szCs w:val="24"/>
        </w:rPr>
        <w:t>CUz</w:t>
      </w:r>
      <w:proofErr w:type="spellEnd"/>
    </w:p>
    <w:p w:rsidR="004E1025" w:rsidRDefault="004E1025" w:rsidP="00D621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730E" w:rsidRPr="00D6210B" w:rsidRDefault="00BF730E" w:rsidP="00D621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210B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:rsidR="00953F10" w:rsidRDefault="00953F10" w:rsidP="00953F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210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B745CD" w:rsidRPr="00D6210B" w:rsidRDefault="00B745CD" w:rsidP="00953F10">
      <w:pPr>
        <w:jc w:val="center"/>
        <w:rPr>
          <w:rFonts w:ascii="Arial" w:hAnsi="Arial" w:cs="Arial"/>
          <w:b/>
          <w:sz w:val="24"/>
          <w:szCs w:val="24"/>
        </w:rPr>
      </w:pPr>
    </w:p>
    <w:p w:rsidR="004B2C6F" w:rsidRPr="00B745CD" w:rsidRDefault="00B745CD" w:rsidP="00D6210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45CD">
        <w:rPr>
          <w:rFonts w:ascii="Arial" w:hAnsi="Arial" w:cs="Arial"/>
          <w:b/>
          <w:sz w:val="24"/>
          <w:szCs w:val="24"/>
        </w:rPr>
        <w:t>Further development of the site and facilities</w:t>
      </w:r>
    </w:p>
    <w:p w:rsidR="00B745CD" w:rsidRDefault="00B745CD" w:rsidP="00B745C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5CD" w:rsidRPr="00B745CD" w:rsidRDefault="00B745CD" w:rsidP="00B745C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AJa showed the students some brochures of play equipment.  They liked the frames and seating that look more grown up, and asked for anything aimed more at KS3/4.  They thought a trim trail was a good </w:t>
      </w:r>
      <w:r>
        <w:rPr>
          <w:rFonts w:ascii="Arial" w:hAnsi="Arial" w:cs="Arial"/>
          <w:sz w:val="24"/>
          <w:szCs w:val="24"/>
        </w:rPr>
        <w:lastRenderedPageBreak/>
        <w:t>idea and are looking forward to having a climbing wa</w:t>
      </w:r>
      <w:r w:rsidR="00CE26A9">
        <w:rPr>
          <w:rFonts w:ascii="Arial" w:hAnsi="Arial" w:cs="Arial"/>
          <w:sz w:val="24"/>
          <w:szCs w:val="24"/>
        </w:rPr>
        <w:t>ll and built-in trampoline.  X</w:t>
      </w:r>
      <w:r>
        <w:rPr>
          <w:rFonts w:ascii="Arial" w:hAnsi="Arial" w:cs="Arial"/>
          <w:sz w:val="24"/>
          <w:szCs w:val="24"/>
        </w:rPr>
        <w:t xml:space="preserve"> asked for reinforced glass in his classroom door.</w:t>
      </w:r>
      <w:r w:rsidR="00CE26A9">
        <w:rPr>
          <w:rFonts w:ascii="Arial" w:hAnsi="Arial" w:cs="Arial"/>
          <w:sz w:val="24"/>
          <w:szCs w:val="24"/>
        </w:rPr>
        <w:t xml:space="preserve">  X </w:t>
      </w:r>
      <w:r w:rsidR="005D5389">
        <w:rPr>
          <w:rFonts w:ascii="Arial" w:hAnsi="Arial" w:cs="Arial"/>
          <w:sz w:val="24"/>
          <w:szCs w:val="24"/>
        </w:rPr>
        <w:t>said he wanted a multi-use games area where the tennis courts are at present – if possible, in a building with a roof.  All the students agreed that they want better basketball hoops outside.</w:t>
      </w:r>
    </w:p>
    <w:p w:rsidR="00B745CD" w:rsidRDefault="00B745CD" w:rsidP="00B745C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5CD" w:rsidRPr="00B745CD" w:rsidRDefault="00B745CD" w:rsidP="00B745C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45CD" w:rsidRDefault="00B745CD" w:rsidP="00D6210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45CD">
        <w:rPr>
          <w:rFonts w:ascii="Arial" w:hAnsi="Arial" w:cs="Arial"/>
          <w:b/>
          <w:sz w:val="24"/>
          <w:szCs w:val="24"/>
        </w:rPr>
        <w:t>Ideas for Middle East Celebration Day</w:t>
      </w:r>
    </w:p>
    <w:p w:rsidR="00B745CD" w:rsidRDefault="00B745CD" w:rsidP="00B745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45CD" w:rsidRPr="00B745CD" w:rsidRDefault="00B745CD" w:rsidP="00B745C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the students like most of the activities that have taken place in past Celebration Days, </w:t>
      </w:r>
      <w:r w:rsidR="00754788">
        <w:rPr>
          <w:rFonts w:ascii="Arial" w:hAnsi="Arial" w:cs="Arial"/>
          <w:sz w:val="24"/>
          <w:szCs w:val="24"/>
        </w:rPr>
        <w:t>they said they would like to see ‘actual chefs’ such as Gordon Ramsey doing demonstrations at Notton</w:t>
      </w:r>
      <w:r w:rsidR="005D5389">
        <w:rPr>
          <w:rFonts w:ascii="Arial" w:hAnsi="Arial" w:cs="Arial"/>
          <w:sz w:val="24"/>
          <w:szCs w:val="24"/>
        </w:rPr>
        <w:t xml:space="preserve"> House</w:t>
      </w:r>
      <w:r w:rsidR="00754788">
        <w:rPr>
          <w:rFonts w:ascii="Arial" w:hAnsi="Arial" w:cs="Arial"/>
          <w:sz w:val="24"/>
          <w:szCs w:val="24"/>
        </w:rPr>
        <w:t>.  AJa said that the famous chefs probably wouldn’</w:t>
      </w:r>
      <w:r w:rsidR="00542AED">
        <w:rPr>
          <w:rFonts w:ascii="Arial" w:hAnsi="Arial" w:cs="Arial"/>
          <w:sz w:val="24"/>
          <w:szCs w:val="24"/>
        </w:rPr>
        <w:t>t be able to come but the student</w:t>
      </w:r>
      <w:r w:rsidR="00754788">
        <w:rPr>
          <w:rFonts w:ascii="Arial" w:hAnsi="Arial" w:cs="Arial"/>
          <w:sz w:val="24"/>
          <w:szCs w:val="24"/>
        </w:rPr>
        <w:t>s</w:t>
      </w:r>
      <w:r w:rsidR="00542AED">
        <w:rPr>
          <w:rFonts w:ascii="Arial" w:hAnsi="Arial" w:cs="Arial"/>
          <w:sz w:val="24"/>
          <w:szCs w:val="24"/>
        </w:rPr>
        <w:t xml:space="preserve"> all agreed that they just want</w:t>
      </w:r>
      <w:r w:rsidR="00754788">
        <w:rPr>
          <w:rFonts w:ascii="Arial" w:hAnsi="Arial" w:cs="Arial"/>
          <w:sz w:val="24"/>
          <w:szCs w:val="24"/>
        </w:rPr>
        <w:t xml:space="preserve"> a ‘proper chef’ t</w:t>
      </w:r>
      <w:r w:rsidR="005D5389">
        <w:rPr>
          <w:rFonts w:ascii="Arial" w:hAnsi="Arial" w:cs="Arial"/>
          <w:sz w:val="24"/>
          <w:szCs w:val="24"/>
        </w:rPr>
        <w:t>o come in and demonstrate</w:t>
      </w:r>
      <w:r w:rsidR="00754788">
        <w:rPr>
          <w:rFonts w:ascii="Arial" w:hAnsi="Arial" w:cs="Arial"/>
          <w:sz w:val="24"/>
          <w:szCs w:val="24"/>
        </w:rPr>
        <w:t>.</w:t>
      </w:r>
      <w:r w:rsidR="00542AED">
        <w:rPr>
          <w:rFonts w:ascii="Arial" w:hAnsi="Arial" w:cs="Arial"/>
          <w:sz w:val="24"/>
          <w:szCs w:val="24"/>
        </w:rPr>
        <w:t xml:space="preserve">  They</w:t>
      </w:r>
      <w:r w:rsidR="005D5389">
        <w:rPr>
          <w:rFonts w:ascii="Arial" w:hAnsi="Arial" w:cs="Arial"/>
          <w:sz w:val="24"/>
          <w:szCs w:val="24"/>
        </w:rPr>
        <w:t xml:space="preserve"> also suggested having a birds of prey display at Celebration Days </w:t>
      </w:r>
      <w:r w:rsidR="00542AED">
        <w:rPr>
          <w:rFonts w:ascii="Arial" w:hAnsi="Arial" w:cs="Arial"/>
          <w:sz w:val="24"/>
          <w:szCs w:val="24"/>
        </w:rPr>
        <w:t xml:space="preserve">and </w:t>
      </w:r>
      <w:r w:rsidR="005D5389">
        <w:rPr>
          <w:rFonts w:ascii="Arial" w:hAnsi="Arial" w:cs="Arial"/>
          <w:sz w:val="24"/>
          <w:szCs w:val="24"/>
        </w:rPr>
        <w:t xml:space="preserve">birds </w:t>
      </w:r>
      <w:r w:rsidR="00542AED">
        <w:rPr>
          <w:rFonts w:ascii="Arial" w:hAnsi="Arial" w:cs="Arial"/>
          <w:sz w:val="24"/>
          <w:szCs w:val="24"/>
        </w:rPr>
        <w:t xml:space="preserve">that </w:t>
      </w:r>
      <w:r w:rsidR="005D5389">
        <w:rPr>
          <w:rFonts w:ascii="Arial" w:hAnsi="Arial" w:cs="Arial"/>
          <w:sz w:val="24"/>
          <w:szCs w:val="24"/>
        </w:rPr>
        <w:t>they would be allowed to handle.</w:t>
      </w:r>
    </w:p>
    <w:p w:rsidR="00B745CD" w:rsidRDefault="00B745CD" w:rsidP="00B745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45CD" w:rsidRDefault="00B745CD" w:rsidP="00B745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45CD" w:rsidRDefault="00B745CD" w:rsidP="00B745C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2AED">
        <w:rPr>
          <w:rFonts w:ascii="Arial" w:hAnsi="Arial" w:cs="Arial"/>
          <w:b/>
          <w:sz w:val="24"/>
          <w:szCs w:val="24"/>
        </w:rPr>
        <w:t>Feedback from last meeting</w:t>
      </w:r>
    </w:p>
    <w:p w:rsidR="00542AED" w:rsidRDefault="000A7D69" w:rsidP="000A7D69">
      <w:pPr>
        <w:pStyle w:val="ListParagraph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students are annoyed that they are not allowed a </w:t>
      </w:r>
      <w:proofErr w:type="spellStart"/>
      <w:r>
        <w:rPr>
          <w:rFonts w:ascii="Arial" w:hAnsi="Arial" w:cs="Arial"/>
          <w:sz w:val="24"/>
          <w:szCs w:val="24"/>
        </w:rPr>
        <w:t>Fortnite</w:t>
      </w:r>
      <w:proofErr w:type="spellEnd"/>
      <w:r>
        <w:rPr>
          <w:rFonts w:ascii="Arial" w:hAnsi="Arial" w:cs="Arial"/>
          <w:sz w:val="24"/>
          <w:szCs w:val="24"/>
        </w:rPr>
        <w:t xml:space="preserve"> spray painting.  They argued that there is a Halo one, which is ‘a much more violent game’.</w:t>
      </w:r>
    </w:p>
    <w:p w:rsidR="000A7D69" w:rsidRDefault="000A7D69" w:rsidP="000A7D69">
      <w:pPr>
        <w:pStyle w:val="ListParagraph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 still interested</w:t>
      </w:r>
      <w:r w:rsidR="00CE26A9">
        <w:rPr>
          <w:rFonts w:ascii="Arial" w:hAnsi="Arial" w:cs="Arial"/>
          <w:sz w:val="24"/>
          <w:szCs w:val="24"/>
        </w:rPr>
        <w:t xml:space="preserve"> in having a talking group.  X and X</w:t>
      </w:r>
      <w:r>
        <w:rPr>
          <w:rFonts w:ascii="Arial" w:hAnsi="Arial" w:cs="Arial"/>
          <w:sz w:val="24"/>
          <w:szCs w:val="24"/>
        </w:rPr>
        <w:t xml:space="preserve"> put their names forward.</w:t>
      </w:r>
    </w:p>
    <w:p w:rsidR="000A7D69" w:rsidRPr="00542AED" w:rsidRDefault="000A7D69" w:rsidP="000A7D69">
      <w:pPr>
        <w:pStyle w:val="ListParagraph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love the cinema room.</w:t>
      </w:r>
    </w:p>
    <w:p w:rsidR="00B745CD" w:rsidRDefault="00B745CD" w:rsidP="00B745C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45CD" w:rsidRPr="00B745CD" w:rsidRDefault="00B745CD" w:rsidP="00B745C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45CD" w:rsidRDefault="00B745CD" w:rsidP="00B745C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6268">
        <w:rPr>
          <w:rFonts w:ascii="Arial" w:hAnsi="Arial" w:cs="Arial"/>
          <w:b/>
          <w:sz w:val="24"/>
          <w:szCs w:val="24"/>
        </w:rPr>
        <w:t>AOB</w:t>
      </w:r>
    </w:p>
    <w:p w:rsidR="00F16268" w:rsidRDefault="00CE26A9" w:rsidP="00F16268">
      <w:pPr>
        <w:pStyle w:val="ListParagraph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bookmarkStart w:id="0" w:name="_GoBack"/>
      <w:bookmarkEnd w:id="0"/>
      <w:r w:rsidR="00F16268">
        <w:rPr>
          <w:rFonts w:ascii="Arial" w:hAnsi="Arial" w:cs="Arial"/>
          <w:sz w:val="24"/>
          <w:szCs w:val="24"/>
        </w:rPr>
        <w:t xml:space="preserve"> wants a fire extinguisher in the cupboard in his room.</w:t>
      </w:r>
    </w:p>
    <w:p w:rsidR="00F16268" w:rsidRDefault="00F16268" w:rsidP="00F16268">
      <w:pPr>
        <w:pStyle w:val="ListParagraph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end of term vouchers, the students have asked if they can also have gaming vouchers such as Game, PS4 and Nintendo e-shop gift card.  They would like vouchers related to their console type.</w:t>
      </w:r>
    </w:p>
    <w:p w:rsidR="00F16268" w:rsidRDefault="00F16268" w:rsidP="00F16268">
      <w:pPr>
        <w:pStyle w:val="ListParagraph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have requested more controllers for E Sports.</w:t>
      </w:r>
    </w:p>
    <w:p w:rsidR="00F16268" w:rsidRPr="00F16268" w:rsidRDefault="00F16268" w:rsidP="00F16268">
      <w:pPr>
        <w:pStyle w:val="ListParagraph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Upper school students don’t want the Primary students in the gaming room.  Primary said that if they are not allowed to go into the gaming room then </w:t>
      </w:r>
      <w:r>
        <w:rPr>
          <w:rFonts w:ascii="Arial" w:hAnsi="Arial" w:cs="Arial"/>
          <w:sz w:val="24"/>
          <w:szCs w:val="24"/>
        </w:rPr>
        <w:lastRenderedPageBreak/>
        <w:t>they feel that they should have their own gaming room.</w:t>
      </w:r>
    </w:p>
    <w:sectPr w:rsidR="00F16268" w:rsidRPr="00F16268" w:rsidSect="00F1626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FDF"/>
    <w:multiLevelType w:val="hybridMultilevel"/>
    <w:tmpl w:val="D54AF5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C7666"/>
    <w:multiLevelType w:val="hybridMultilevel"/>
    <w:tmpl w:val="0C24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33CB"/>
    <w:multiLevelType w:val="hybridMultilevel"/>
    <w:tmpl w:val="F58A6D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85ADA"/>
    <w:multiLevelType w:val="hybridMultilevel"/>
    <w:tmpl w:val="34C0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13924"/>
    <w:multiLevelType w:val="hybridMultilevel"/>
    <w:tmpl w:val="9348DA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B83E32"/>
    <w:multiLevelType w:val="hybridMultilevel"/>
    <w:tmpl w:val="73A04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91CBC"/>
    <w:multiLevelType w:val="hybridMultilevel"/>
    <w:tmpl w:val="0CB26A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473A50"/>
    <w:multiLevelType w:val="hybridMultilevel"/>
    <w:tmpl w:val="7A046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356E4F"/>
    <w:multiLevelType w:val="hybridMultilevel"/>
    <w:tmpl w:val="4B161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201F8"/>
    <w:multiLevelType w:val="hybridMultilevel"/>
    <w:tmpl w:val="D5801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45236"/>
    <w:multiLevelType w:val="hybridMultilevel"/>
    <w:tmpl w:val="3F504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44DD1"/>
    <w:multiLevelType w:val="hybridMultilevel"/>
    <w:tmpl w:val="396EA3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A73863"/>
    <w:multiLevelType w:val="hybridMultilevel"/>
    <w:tmpl w:val="C728E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03380"/>
    <w:multiLevelType w:val="hybridMultilevel"/>
    <w:tmpl w:val="E91A1C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9A10B6"/>
    <w:multiLevelType w:val="hybridMultilevel"/>
    <w:tmpl w:val="8DD0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A0490"/>
    <w:multiLevelType w:val="hybridMultilevel"/>
    <w:tmpl w:val="18B89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E04B5"/>
    <w:multiLevelType w:val="hybridMultilevel"/>
    <w:tmpl w:val="0EE4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10"/>
  </w:num>
  <w:num w:numId="6">
    <w:abstractNumId w:val="13"/>
  </w:num>
  <w:num w:numId="7">
    <w:abstractNumId w:val="14"/>
  </w:num>
  <w:num w:numId="8">
    <w:abstractNumId w:val="3"/>
  </w:num>
  <w:num w:numId="9">
    <w:abstractNumId w:val="4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B4"/>
    <w:rsid w:val="000034A7"/>
    <w:rsid w:val="000A7D69"/>
    <w:rsid w:val="00107751"/>
    <w:rsid w:val="001913D5"/>
    <w:rsid w:val="002E20E1"/>
    <w:rsid w:val="002E7244"/>
    <w:rsid w:val="00450155"/>
    <w:rsid w:val="004B2C6F"/>
    <w:rsid w:val="004E1025"/>
    <w:rsid w:val="004E4B0D"/>
    <w:rsid w:val="00542AED"/>
    <w:rsid w:val="005D5389"/>
    <w:rsid w:val="0065280B"/>
    <w:rsid w:val="00675A0F"/>
    <w:rsid w:val="00754788"/>
    <w:rsid w:val="007550D2"/>
    <w:rsid w:val="008F2EB4"/>
    <w:rsid w:val="00953F10"/>
    <w:rsid w:val="00B745CD"/>
    <w:rsid w:val="00BF730E"/>
    <w:rsid w:val="00CD3CB5"/>
    <w:rsid w:val="00CE26A9"/>
    <w:rsid w:val="00D562C3"/>
    <w:rsid w:val="00D6210B"/>
    <w:rsid w:val="00F1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6CD9"/>
  <w15:chartTrackingRefBased/>
  <w15:docId w15:val="{7626D6A1-BAEE-4986-89E0-9966C0BB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CB2E-A373-4517-8E6C-3F3ABF67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Jamieson</dc:creator>
  <cp:keywords/>
  <dc:description/>
  <cp:lastModifiedBy>Michelle Reysenn</cp:lastModifiedBy>
  <cp:revision>2</cp:revision>
  <dcterms:created xsi:type="dcterms:W3CDTF">2019-12-02T14:53:00Z</dcterms:created>
  <dcterms:modified xsi:type="dcterms:W3CDTF">2019-12-02T14:53:00Z</dcterms:modified>
</cp:coreProperties>
</file>